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49" w:rsidRDefault="00021349">
      <w:pPr>
        <w:shd w:val="clear" w:color="auto" w:fill="FFFFFF"/>
        <w:spacing w:after="0" w:afterAutospacing="1" w:line="384" w:lineRule="atLeast"/>
        <w:jc w:val="center"/>
        <w:rPr>
          <w:rFonts w:ascii="Arial" w:eastAsia="Times New Roman" w:hAnsi="Arial" w:cs="Arial"/>
          <w:b/>
          <w:bCs/>
          <w:i/>
          <w:iCs/>
          <w:sz w:val="52"/>
          <w:szCs w:val="5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jc w:val="center"/>
        <w:rPr>
          <w:rFonts w:ascii="Arial" w:eastAsia="Times New Roman" w:hAnsi="Arial" w:cs="Arial"/>
          <w:b/>
          <w:bCs/>
          <w:i/>
          <w:iCs/>
          <w:sz w:val="52"/>
          <w:szCs w:val="5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jc w:val="center"/>
        <w:rPr>
          <w:rFonts w:ascii="Arial" w:eastAsia="Times New Roman" w:hAnsi="Arial" w:cs="Arial"/>
          <w:b/>
          <w:bCs/>
          <w:i/>
          <w:iCs/>
          <w:sz w:val="52"/>
          <w:szCs w:val="5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jc w:val="center"/>
        <w:rPr>
          <w:rFonts w:ascii="Arial" w:eastAsia="Times New Roman" w:hAnsi="Arial" w:cs="Arial"/>
          <w:b/>
          <w:bCs/>
          <w:i/>
          <w:iCs/>
          <w:sz w:val="52"/>
          <w:szCs w:val="5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</w:p>
    <w:p w:rsidR="00021349" w:rsidRDefault="0034614A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План работы школьной библиотеки   на 202</w:t>
      </w:r>
      <w:r w:rsidR="007C144C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 xml:space="preserve"> – 202</w:t>
      </w:r>
      <w:r w:rsidR="007C144C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 xml:space="preserve"> учебный год</w:t>
      </w:r>
    </w:p>
    <w:p w:rsidR="00021349" w:rsidRDefault="0034614A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52"/>
          <w:szCs w:val="52"/>
          <w:lang w:eastAsia="ru-RU"/>
        </w:rPr>
        <w:t> </w:t>
      </w:r>
    </w:p>
    <w:p w:rsidR="00021349" w:rsidRDefault="0034614A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52"/>
          <w:szCs w:val="52"/>
          <w:lang w:eastAsia="ru-RU"/>
        </w:rPr>
        <w:t>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утвержденным директором общеобразовательного учреждения.</w:t>
      </w:r>
    </w:p>
    <w:p w:rsidR="00021349" w:rsidRDefault="0034614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021349" w:rsidRDefault="0034614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1. Основные задачи: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фонда библиотеки в соответствии с федеральным перечнем 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обеспечение  участникам образовательного процесса – обучающимся, педагогическим работникам, родителям (законным представителям)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 развитие и поддержка в детях привычки чтения и учения, умения пользоваться библиотекой;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воспитание любви к книге;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 формирование навыков независимого библиотечного пользователя: обучение поиску, отбору и критической оценке информации;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обучение работе со справочной литературой;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   овладение новыми технологиями работы;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воспитание бережного отношения к фонду и к учебникам школы;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  информирование учащихся и их родителей (законных представителей) о перечне учебников, входящих в комплект для обучения в данном классе, о наличии их в школьной библиотеке;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оказание помощи в деятельности учащихся и учителей при реализации образовательных проектов;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создание комфортной среды в школьной библиотеке для пользователей.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2. Направление деятельности и основные функции школьной библиотеки: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пополнение банка педагогической информации;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разработка, приобретение, усовершенствование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граммного обеспечения;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методической консультационной помощи педагогам, родителям (законным представителям), учащимся в получении информа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учителям условий для получения информа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о педагогической и методической литературе, о новых средствах обучения через каталоги, а также предоставле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возможности просмотреть и отобрать необходимое;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учителям практической помощи при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дении уроков, мероприятий;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(на основе имеющихся в библиотеке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 работы с различными источниками информации;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чтения книг и периодических изданий.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21349" w:rsidRDefault="0034614A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lang w:eastAsia="ru-RU"/>
        </w:rPr>
        <w:t>Основные функции: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 xml:space="preserve">•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образовательная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-</w:t>
      </w: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 обеспечивать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цели, сформулированные в концеп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школы и программе развития;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• </w:t>
      </w: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информационная  -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участникам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разовательного процесса возможность использовать информацию вне зависимости от ее вида, формата и носителя;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• 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культурная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 -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мероприятия,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питывающие культурное и социальное самосозна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содействующие эмоциональному развитию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щихся, их родителей (законных представителей)  и педагогов.</w:t>
      </w:r>
    </w:p>
    <w:p w:rsidR="00021349" w:rsidRDefault="0034614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• </w:t>
      </w: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воспитательная -</w:t>
      </w:r>
      <w:r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lang w:eastAsia="ru-RU"/>
        </w:rPr>
        <w:t> 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прививать  учащимся любовь к родине, патриотизм,  как по отношению к государству, так и к родному краю. </w:t>
      </w: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021349" w:rsidRDefault="0034614A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lastRenderedPageBreak/>
        <w:t>3. Планирование работы по формированию фонда  школьной библиотеки:</w:t>
      </w:r>
    </w:p>
    <w:p w:rsidR="00021349" w:rsidRDefault="0034614A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tbl>
      <w:tblPr>
        <w:tblW w:w="10363" w:type="dxa"/>
        <w:tblInd w:w="-7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12"/>
        <w:gridCol w:w="6442"/>
        <w:gridCol w:w="168"/>
        <w:gridCol w:w="20"/>
        <w:gridCol w:w="1371"/>
        <w:gridCol w:w="1950"/>
      </w:tblGrid>
      <w:tr w:rsidR="00021349">
        <w:tc>
          <w:tcPr>
            <w:tcW w:w="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Содержание работы</w:t>
            </w:r>
          </w:p>
          <w:p w:rsidR="00021349" w:rsidRDefault="0034614A">
            <w:pPr>
              <w:spacing w:after="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Срок исполнения 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Ответственные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21349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1. Работа с фондом учебной и учебно-методической литературы</w:t>
            </w:r>
          </w:p>
        </w:tc>
      </w:tr>
      <w:tr w:rsidR="00021349">
        <w:trPr>
          <w:trHeight w:val="1682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1.Обеспечение комплектования фонда учебной литературы: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 составление совместно с педагогами заказа на учеб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ники,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Федерального перечня учебников и вносимых изменений к нему;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анализ и комплектование  школьной библиотеки   учебниками и учебными пособиями по утвержденному списку;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формирование общешкольного заказа на учебники и учебные посо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бия с учетом итогов инвентаризации;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подготовка перечня учебников, планируемых к использованию в 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вом учебном году, для учащихся и их родителей;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утверждение плана комплектования на новый учебный год;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осуществление контроля выполнения сделанного заказа;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прием и обработка поступивших учебников: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оформление накладных;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запись в книгу суммарного учета;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— штемпелевание;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оформление картотеки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FF"/>
                <w:sz w:val="28"/>
                <w:szCs w:val="28"/>
                <w:lang w:eastAsia="ru-RU"/>
              </w:rPr>
              <w:lastRenderedPageBreak/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иблиотекарь, педагоги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ind w:left="-108" w:firstLine="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учебников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раз в триместр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   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— 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половина  сентября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Списание фонда учебников и учебных пособий с учетом ветхости   и смены образовательных программ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иблиотекарь, классные руководители 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учебников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учебников взамен утерянных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необходи-мости</w:t>
            </w:r>
            <w:proofErr w:type="spellEnd"/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иблиотекарь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фонда библиотеки, (сверка с ФСЭМ на сайте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minjust.ru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 (Федеральный закон от 29.12.2010 № 436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ФЗ) (Федеральный список экстремистских материалов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injust.ru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в квартал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проверке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ФСЭМ,  педагог-библиотекарь 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резервным фондом учебников. Передача излишков учебной литературы в другие школы. Получение недостающих учебников из    других ОУ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иблиотекарь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21349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2. Работа с фондом художественной литературы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проведение обработки и регистрации в алфавитном     каталоге поступающей литературы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свободного доступа к художественной литературе, к периодике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изданий читателям           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правильной расстановки фонда на стеллажах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работы по сохранности фонда. Организация мелкого ремонта художественных изданий с привлечением учащихся  на уроках труда в начальных классах. Оформление книжной выставки: «Эти книги вы лечили сами»            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педагог-библиотекарь,  учителя труда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Списание художественной  литературы с учетом ветхости и морального износа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художественной  литературы взамен утерянной, списание утерянной литературы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Сверка фонда со списком экстремистских изданий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реже 1 раза в квартал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3. Справочно-библиографическая работа</w:t>
            </w:r>
          </w:p>
        </w:tc>
      </w:tr>
      <w:tr w:rsidR="00021349">
        <w:trPr>
          <w:trHeight w:val="481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Каталогизация новых поступлений литературы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rPr>
          <w:trHeight w:val="481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новых поступлений  периодики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rPr>
          <w:trHeight w:val="481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учебников по программам и классам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4.Работа с читателями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 на абонементе, работа с абонементом учащихся, педагогов, технического персонала, родителей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 в читальном зале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при выдаче книг. Беседы с уч</w:t>
            </w:r>
            <w:r w:rsidR="006627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щимися   о прочитанной литературе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выставок: «Мир сказочных приключений», «Книг заветные страницы помогают нам учиться», «Это новинка!», «Твое свободное время»,  «Спутники любознательных» и др.                              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</w:t>
            </w:r>
          </w:p>
        </w:tc>
      </w:tr>
      <w:tr w:rsidR="00021349">
        <w:trPr>
          <w:trHeight w:val="2864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читателей в библиотеку: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кскурсии в школьную библиотеку с учащимися  1-х классов,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бесед: «Правила пользования библиотекой», «Бережное отношение к книге»,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перерегистрации всех читателей,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обзор новых книг. 2-4 классы  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 5-7 классы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записи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библ-ку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библиотекарь, классные руководители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работа с читателями (выполнение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справок)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библиотекарь</w:t>
            </w:r>
          </w:p>
        </w:tc>
      </w:tr>
      <w:tr w:rsidR="00021349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5. Работа с родителями (законными представителями)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библиотекарь, классные руководители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библиотекарь, классные руководители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уголка с обязательными рубриками: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положение о порядке обеспечения учащихся учебниками и учебными пособиями,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 правила пользования учебниками из фонда библиотеки,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 список учебников по классам, по которому будет осуществляться образовательный процесс  в новом учебном году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021349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6. Работа с педагогическим коллективом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  заказов на новую литературу совместно с педагогами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библиотекарь, педагоги – предметники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совместно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организацию учебно-методического обеспечения образовательного процесса сводного заказа на учебники и учебные пособия,  представление его на утверждение директору 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   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библиотекарь,  руководители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УМО</w:t>
            </w:r>
          </w:p>
        </w:tc>
      </w:tr>
      <w:tr w:rsidR="00021349">
        <w:trPr>
          <w:trHeight w:val="418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  о новинках в области учебно-методической, психолого-педагогической литературы, об изменениях в фонде учебной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литературы в помощь педагогам для проведения родительских собраний, классных  часов, педсоветов,  предоставление  информационных ресурсов для воспитательной  работы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Отчетность 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книгообеспеченности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процесса по установленной форме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  библиотекарь</w:t>
            </w:r>
          </w:p>
        </w:tc>
      </w:tr>
      <w:tr w:rsidR="00021349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7.Работа с учащимися школы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учащихся школы согласно расписанию работы библиотеки 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задолжников, информирование классных руководителей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беседы с вновь записавшимися читателями о правилах поведения в школьной библиотеке, о культуре чтения                            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факту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стенда-рекомендации о правилах поведения в школьной библиотеке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рекомендательных списков художественной литературы для различных возрастных категорий учащихся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  наглядной пропаганды,   информация для читателей о новых поступлениях в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школьную библиотеку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(выставки,  обзоры)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Акции среди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«Лучший читающий класс года, «Лучший читатель в классе».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Пропаганда  библиотечно-библиографических знаний: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библиотечных уроков, бесед: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>1 класс: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Урок № 1: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«Первое посещение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библиотеки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» (ознакомительная экскурсия).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Урок № 2: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«Посвящение в читатели. Запись в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школьную библиотеку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Правила обращения с книгой». 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екабрь-январь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педагог-библиотекарь,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>2 класс: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Урок № 1: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«Роль и назначение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школьной библиотеки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Понятие об абонементе и читальном зале. Расстановка книг на полках».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Урок № 2: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«Строение книги. Элементы книг».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педагог-библиотекарь,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>3 класс: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Урок № 1: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«Структура книги. Подготовка к самостоятельному выбору книг».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Урок № 2: 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«Говорящие обложки (самостоятельный выбор книги в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школьной библиотеке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чтения) ».         </w:t>
            </w:r>
            <w:proofErr w:type="gramEnd"/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педагог-библиотекарь,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>4 класс: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Урок № 1: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«Твои первые словари, энциклопедии, справочники».  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Урок № 2: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книги. Древнейшие библиотеки». 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педагог-библиотекарь,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>5-6 классы: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повторение: «Структура книги». 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ентябрь-декабрь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педагог-библиотекарь,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>7-9 классы:</w:t>
            </w:r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«Периодические  издания, адресованные  подросткам». 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 Художественная литература для старших подростков. Основные жанры и виды: библио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графические очерки, повести, мемуары, публицистические произведения».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нварь-февраль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педагог-библиотекарь,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-1"/>
                <w:sz w:val="28"/>
                <w:szCs w:val="28"/>
                <w:u w:val="single"/>
                <w:lang w:eastAsia="ru-RU"/>
              </w:rPr>
              <w:t>9-11 классы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 :</w:t>
            </w:r>
            <w:proofErr w:type="gramEnd"/>
          </w:p>
          <w:p w:rsidR="00021349" w:rsidRDefault="0034614A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«Техника интеллектуального труда. Методы работы с информацией. Анализ художествен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softHyphen/>
              <w:t>ной, научно-популярной, учебной, справочной литературы».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арт-апрель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педагог-библиотекарь,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021349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8. Массовая работа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книжных выставок, стендов к предметным неделям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предметным неделям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Ежемесячные выставки к юбилейным датам известных отечественных и зарубежных писателей, писателей-земляков, знаменательным и памятным датам (согласно календарю  знаменательных дат) 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>(Приложение № 1)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библиотекарь   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книг-юбиляров </w:t>
            </w:r>
            <w:bookmarkStart w:id="0" w:name="_GoBack"/>
            <w:bookmarkEnd w:id="0"/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- библиотекарь  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книжные полки «Читайте с увлечением все эти приклю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чения»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 w:rsidR="00021349">
        <w:trPr>
          <w:trHeight w:val="927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«Здоровье планеты — твое здоровье»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книг «Огненные  версты  Победы»  ко дню Победы.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 w:rsidR="00021349">
        <w:trPr>
          <w:trHeight w:val="895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 статей газет и журналов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 w:rsidR="00021349">
        <w:trPr>
          <w:trHeight w:val="823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праздновании знаменательных и памятных дат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021349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9. Организационная работа</w:t>
            </w:r>
          </w:p>
        </w:tc>
      </w:tr>
      <w:tr w:rsidR="00021349">
        <w:trPr>
          <w:trHeight w:val="944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 районных совещаниях, проводимых управлением 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 </w:t>
            </w:r>
          </w:p>
        </w:tc>
      </w:tr>
      <w:tr w:rsidR="00021349">
        <w:trPr>
          <w:trHeight w:val="904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заседаниях районного методического объединения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 w:rsidR="00021349">
        <w:trPr>
          <w:trHeight w:val="833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библиотеками района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</w:p>
        </w:tc>
      </w:tr>
      <w:tr w:rsidR="00021349">
        <w:tc>
          <w:tcPr>
            <w:tcW w:w="1036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10. Профессиональное развитие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Самообразование: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локальных актов, касающихся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работы,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       </w:t>
            </w:r>
          </w:p>
        </w:tc>
      </w:tr>
      <w:tr w:rsidR="00021349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 использование опыта лучших школьных библиотекарей: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семинаров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работе тематических круглых столов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Присутствие на открытых мероприятиях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  <w:p w:rsidR="00021349" w:rsidRDefault="0034614A">
            <w:pPr>
              <w:shd w:val="clear" w:color="auto" w:fill="FFFFFF"/>
              <w:spacing w:after="0" w:afterAutospacing="1" w:line="384" w:lineRule="atLeast"/>
              <w:ind w:left="720" w:hanging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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         </w:t>
            </w:r>
          </w:p>
        </w:tc>
      </w:tr>
      <w:tr w:rsidR="00021349">
        <w:trPr>
          <w:trHeight w:val="900"/>
        </w:trPr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349" w:rsidRDefault="0034614A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библиотекарь</w:t>
            </w:r>
          </w:p>
        </w:tc>
      </w:tr>
      <w:tr w:rsidR="00021349"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349" w:rsidRDefault="00021349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6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349" w:rsidRDefault="00021349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349" w:rsidRDefault="00021349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349" w:rsidRDefault="00021349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"/>
                <w:szCs w:val="16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1349" w:rsidRDefault="00021349">
            <w:pPr>
              <w:spacing w:after="0" w:line="384" w:lineRule="atLeast"/>
              <w:rPr>
                <w:rFonts w:ascii="Times New Roman" w:eastAsia="Times New Roman" w:hAnsi="Times New Roman" w:cs="Times New Roman"/>
                <w:sz w:val="1"/>
                <w:szCs w:val="16"/>
                <w:lang w:eastAsia="ru-RU"/>
              </w:rPr>
            </w:pPr>
          </w:p>
        </w:tc>
      </w:tr>
    </w:tbl>
    <w:p w:rsidR="00021349" w:rsidRDefault="0034614A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021349" w:rsidRDefault="00021349">
      <w:pPr>
        <w:shd w:val="clear" w:color="auto" w:fill="FFFFFF"/>
        <w:spacing w:after="0" w:afterAutospacing="1" w:line="38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021349" w:rsidRDefault="0034614A">
      <w:pPr>
        <w:shd w:val="clear" w:color="auto" w:fill="FFFFFF"/>
        <w:spacing w:after="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Приложение № 1</w:t>
      </w:r>
    </w:p>
    <w:p w:rsidR="00021349" w:rsidRDefault="0034614A" w:rsidP="0066275F">
      <w:p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000000"/>
          <w:sz w:val="36"/>
          <w:szCs w:val="36"/>
          <w:u w:val="single"/>
          <w:lang w:eastAsia="ru-RU"/>
        </w:rPr>
        <w:t>Знаменательные и памятные даты на 202</w:t>
      </w:r>
      <w:r w:rsidR="0066275F">
        <w:rPr>
          <w:rFonts w:ascii="Monotype Corsiva" w:eastAsia="Times New Roman" w:hAnsi="Monotype Corsiva" w:cs="Arial"/>
          <w:b/>
          <w:bCs/>
          <w:color w:val="000000"/>
          <w:sz w:val="36"/>
          <w:szCs w:val="36"/>
          <w:u w:val="single"/>
          <w:lang w:eastAsia="ru-RU"/>
        </w:rPr>
        <w:t>5</w:t>
      </w:r>
      <w:r>
        <w:rPr>
          <w:rFonts w:ascii="Monotype Corsiva" w:eastAsia="Times New Roman" w:hAnsi="Monotype Corsiva" w:cs="Arial"/>
          <w:b/>
          <w:bCs/>
          <w:color w:val="000000"/>
          <w:sz w:val="36"/>
          <w:szCs w:val="36"/>
          <w:u w:val="single"/>
          <w:lang w:eastAsia="ru-RU"/>
        </w:rPr>
        <w:t>– 202</w:t>
      </w:r>
      <w:r w:rsidR="0066275F">
        <w:rPr>
          <w:rFonts w:ascii="Monotype Corsiva" w:eastAsia="Times New Roman" w:hAnsi="Monotype Corsiva" w:cs="Arial"/>
          <w:b/>
          <w:bCs/>
          <w:color w:val="000000"/>
          <w:sz w:val="36"/>
          <w:szCs w:val="36"/>
          <w:u w:val="single"/>
          <w:lang w:eastAsia="ru-RU"/>
        </w:rPr>
        <w:t xml:space="preserve">6 </w:t>
      </w:r>
      <w:r>
        <w:rPr>
          <w:rFonts w:ascii="Monotype Corsiva" w:eastAsia="Times New Roman" w:hAnsi="Monotype Corsiva" w:cs="Arial"/>
          <w:b/>
          <w:bCs/>
          <w:color w:val="000000"/>
          <w:sz w:val="36"/>
          <w:szCs w:val="36"/>
          <w:u w:val="single"/>
          <w:lang w:eastAsia="ru-RU"/>
        </w:rPr>
        <w:t>учебный год: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1 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День знаний.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11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 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21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shd w:val="clear" w:color="auto" w:fill="FBFBFB"/>
          <w:lang w:eastAsia="ru-RU"/>
        </w:rPr>
        <w:t> 27 сентября -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День воспитателя и всех дошкольных работников в России. Он был учреждён по инициативе ряда российских педагогических изданий в 2004 году.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1 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Международный день пожилых людей.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5 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День учителя.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26 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 Международный день школьных библиотек  (Учреждён Международной ассоциацией школьных библиотек, отмечается в четвёртый понедельник октября).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4 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День народного единства.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ноября — день Казанской иконы Божией Матери — с 2005 года отмечается как День народного единства.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shd w:val="clear" w:color="auto" w:fill="FBFBFB"/>
          <w:lang w:eastAsia="ru-RU"/>
        </w:rPr>
        <w:t>18 ноября -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День рождения Деда Мороза. Считается, что именно 18 ноября на его вотчине — в Великом Устюге — в свои права вступает настоящая зима, и ударяют морозы.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t>29 ноября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День матери в России.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 декабря 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 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8 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 День памяти юного героя-антифашиста 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(1962) и иракского мальчика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Фадыла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Джамаля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(1963).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15 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21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Международный день родного языка.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020C22"/>
          <w:sz w:val="28"/>
          <w:szCs w:val="28"/>
          <w:lang w:eastAsia="ru-RU"/>
        </w:rPr>
        <w:t>23 февраля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– 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8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Международный женский день.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21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Всемирный день поэзии.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1999 году на 30-й сессии генеральной конференции ЮНЕСКО было решено ежегодно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Всемирный день поэзии 21 марта.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27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Всемирный день театра.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1961 году IX конгрессом Международного института театра.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t>1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День смеха.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2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Международный день детской книги.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Христиана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Андерсена, весь мир отмечает Международный день детской книги.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7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Всемирный день здоровья,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ежегодно в день создания в 1948 году Всемирной организации здравоохранения.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11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 Международный день освобождения узников фашистских. Дата установлена в память об интернациональном восстании узников концлагеря Бухенвальд, произошедшем 11 апреля 1945 года.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12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 Всемирный день авиации и космонавтики.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1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Праздник труда (День труда).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9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День Победы в Великой Отечественной войне.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15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Международный день семьи,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 Генеральной Ассамблеей ООН в 1993 году.</w:t>
      </w:r>
    </w:p>
    <w:p w:rsidR="00021349" w:rsidRDefault="0034614A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24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 День славянской письменности и культуры.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Мефодия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учителей словенских.</w:t>
      </w:r>
    </w:p>
    <w:p w:rsidR="00021349" w:rsidRDefault="0034614A">
      <w:pPr>
        <w:shd w:val="clear" w:color="auto" w:fill="FFFFFF"/>
        <w:spacing w:after="0" w:afterAutospacing="1" w:line="384" w:lineRule="atLeast"/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27 мая 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Общероссийский день библиотек.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Указом Президента РФ Б.Н. Ельцина № 539 от 27 мая 1995 года.</w:t>
      </w:r>
    </w:p>
    <w:sectPr w:rsidR="00021349" w:rsidSect="00021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14A" w:rsidRDefault="0034614A">
      <w:pPr>
        <w:spacing w:line="240" w:lineRule="auto"/>
      </w:pPr>
      <w:r>
        <w:separator/>
      </w:r>
    </w:p>
  </w:endnote>
  <w:endnote w:type="continuationSeparator" w:id="1">
    <w:p w:rsidR="0034614A" w:rsidRDefault="003461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altName w:val="Comic Sans MS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14A" w:rsidRDefault="0034614A">
      <w:pPr>
        <w:spacing w:line="240" w:lineRule="auto"/>
      </w:pPr>
      <w:r>
        <w:separator/>
      </w:r>
    </w:p>
  </w:footnote>
  <w:footnote w:type="continuationSeparator" w:id="1">
    <w:p w:rsidR="0034614A" w:rsidRDefault="0034614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37D"/>
    <w:rsid w:val="00021349"/>
    <w:rsid w:val="0022422B"/>
    <w:rsid w:val="0034614A"/>
    <w:rsid w:val="0039537D"/>
    <w:rsid w:val="0066275F"/>
    <w:rsid w:val="007C144C"/>
    <w:rsid w:val="00BA7FEC"/>
    <w:rsid w:val="00BD5F40"/>
    <w:rsid w:val="00D65338"/>
    <w:rsid w:val="307B4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49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D2A6BFA-E7D6-4F73-8D30-037349885B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3143</Words>
  <Characters>17917</Characters>
  <Application>Microsoft Office Word</Application>
  <DocSecurity>0</DocSecurity>
  <Lines>149</Lines>
  <Paragraphs>42</Paragraphs>
  <ScaleCrop>false</ScaleCrop>
  <Company/>
  <LinksUpToDate>false</LinksUpToDate>
  <CharactersWithSpaces>21018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2023-10-05T09:04:00Z</dcterms:created>
  <dcterms:modified xsi:type="dcterms:W3CDTF">2025-10-04T04:04:00Z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